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left"/>
        <w:rPr>
          <w:rFonts w:hint="eastAsia" w:ascii="方正黑体_GBK" w:hAnsi="方正黑体_GBK" w:eastAsia="方正黑体_GBK" w:cs="方正黑体_GBK"/>
          <w:color w:val="000000"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color w:val="000000"/>
          <w:sz w:val="32"/>
          <w:szCs w:val="32"/>
          <w:lang w:eastAsia="zh-CN"/>
        </w:rPr>
        <w:t>附件</w:t>
      </w:r>
      <w:r>
        <w:rPr>
          <w:rFonts w:hint="default" w:ascii="Times New Roman" w:hAnsi="Times New Roman" w:eastAsia="方正黑体_GBK" w:cs="Times New Roman"/>
          <w:color w:val="000000"/>
          <w:sz w:val="32"/>
          <w:szCs w:val="32"/>
          <w:lang w:val="en-US" w:eastAsia="zh-CN"/>
        </w:rPr>
        <w:t>2</w:t>
      </w:r>
    </w:p>
    <w:p>
      <w:pPr>
        <w:spacing w:line="600" w:lineRule="exact"/>
        <w:jc w:val="center"/>
        <w:rPr>
          <w:rFonts w:hint="eastAsia" w:ascii="方正小标宋简体" w:hAnsi="方正小标宋_GBK" w:eastAsia="方正小标宋简体"/>
          <w:color w:val="000000"/>
          <w:sz w:val="44"/>
          <w:szCs w:val="44"/>
        </w:rPr>
      </w:pPr>
    </w:p>
    <w:p>
      <w:pPr>
        <w:spacing w:line="600" w:lineRule="exact"/>
        <w:jc w:val="center"/>
        <w:rPr>
          <w:rFonts w:ascii="方正小标宋简体" w:hAnsi="方正小标宋_GBK" w:eastAsia="方正小标宋简体"/>
          <w:color w:val="000000"/>
          <w:sz w:val="44"/>
          <w:szCs w:val="44"/>
        </w:rPr>
      </w:pPr>
      <w:r>
        <w:rPr>
          <w:rFonts w:hint="eastAsia" w:ascii="方正小标宋简体" w:hAnsi="方正小标宋_GBK" w:eastAsia="方正小标宋简体"/>
          <w:color w:val="000000"/>
          <w:sz w:val="44"/>
          <w:szCs w:val="44"/>
        </w:rPr>
        <w:t>成都市双流区教育局</w:t>
      </w:r>
    </w:p>
    <w:p>
      <w:pPr>
        <w:spacing w:line="600" w:lineRule="exact"/>
        <w:jc w:val="center"/>
        <w:rPr>
          <w:rFonts w:ascii="方正小标宋简体" w:hAnsi="方正小标宋_GBK" w:eastAsia="方正小标宋简体"/>
          <w:color w:val="000000"/>
          <w:spacing w:val="-20"/>
          <w:sz w:val="44"/>
          <w:szCs w:val="44"/>
        </w:rPr>
      </w:pPr>
      <w:r>
        <w:rPr>
          <w:rFonts w:ascii="方正小标宋简体" w:hAnsi="方正小标宋_GBK" w:eastAsia="方正小标宋简体"/>
          <w:color w:val="000000"/>
          <w:spacing w:val="-20"/>
          <w:sz w:val="44"/>
          <w:szCs w:val="44"/>
        </w:rPr>
        <w:t>201</w:t>
      </w:r>
      <w:r>
        <w:rPr>
          <w:rFonts w:hint="eastAsia" w:ascii="方正小标宋简体" w:hAnsi="方正小标宋_GBK" w:eastAsia="方正小标宋简体"/>
          <w:color w:val="000000"/>
          <w:spacing w:val="-20"/>
          <w:sz w:val="44"/>
          <w:szCs w:val="44"/>
          <w:lang w:val="en-US" w:eastAsia="zh-CN"/>
        </w:rPr>
        <w:t>9</w:t>
      </w:r>
      <w:r>
        <w:rPr>
          <w:rFonts w:hint="eastAsia" w:ascii="方正小标宋简体" w:hAnsi="方正小标宋_GBK" w:eastAsia="方正小标宋简体"/>
          <w:color w:val="000000"/>
          <w:spacing w:val="-20"/>
          <w:sz w:val="44"/>
          <w:szCs w:val="44"/>
        </w:rPr>
        <w:t>年度省市</w:t>
      </w:r>
      <w:r>
        <w:rPr>
          <w:rFonts w:hint="eastAsia" w:ascii="方正小标宋简体" w:hAnsi="方正小标宋_GBK" w:eastAsia="方正小标宋简体"/>
          <w:color w:val="000000"/>
          <w:spacing w:val="-20"/>
          <w:sz w:val="44"/>
          <w:szCs w:val="44"/>
          <w:lang w:eastAsia="zh-CN"/>
        </w:rPr>
        <w:t>区</w:t>
      </w:r>
      <w:r>
        <w:rPr>
          <w:rFonts w:hint="eastAsia" w:ascii="方正小标宋简体" w:hAnsi="方正小标宋_GBK" w:eastAsia="方正小标宋简体"/>
          <w:color w:val="000000"/>
          <w:spacing w:val="-20"/>
          <w:sz w:val="44"/>
          <w:szCs w:val="44"/>
        </w:rPr>
        <w:t>学生评优工作领导小组名单</w:t>
      </w:r>
    </w:p>
    <w:p>
      <w:pPr>
        <w:spacing w:line="600" w:lineRule="exact"/>
        <w:ind w:firstLine="640" w:firstLineChars="200"/>
        <w:jc w:val="center"/>
        <w:rPr>
          <w:rFonts w:ascii="方正小标宋简体" w:hAnsi="方正小标宋_GBK" w:eastAsia="方正小标宋简体"/>
          <w:color w:val="000000"/>
          <w:sz w:val="32"/>
          <w:szCs w:val="32"/>
        </w:rPr>
      </w:pPr>
    </w:p>
    <w:p>
      <w:pPr>
        <w:spacing w:line="600" w:lineRule="exact"/>
        <w:ind w:firstLine="720" w:firstLineChars="225"/>
        <w:rPr>
          <w:rFonts w:ascii="仿宋_GB2312" w:hAnsi="仿宋" w:eastAsia="仿宋_GB2312"/>
          <w:color w:val="000000"/>
          <w:sz w:val="32"/>
          <w:szCs w:val="32"/>
        </w:rPr>
      </w:pPr>
      <w:r>
        <w:rPr>
          <w:rFonts w:hint="eastAsia" w:ascii="仿宋_GB2312" w:hAnsi="仿宋" w:eastAsia="仿宋_GB2312"/>
          <w:color w:val="000000"/>
          <w:sz w:val="32"/>
          <w:szCs w:val="32"/>
        </w:rPr>
        <w:t>组</w:t>
      </w:r>
      <w:r>
        <w:rPr>
          <w:rFonts w:ascii="仿宋_GB2312" w:hAnsi="仿宋" w:eastAsia="仿宋_GB2312"/>
          <w:color w:val="000000"/>
          <w:sz w:val="32"/>
          <w:szCs w:val="32"/>
        </w:rPr>
        <w:t xml:space="preserve">  </w:t>
      </w:r>
      <w:r>
        <w:rPr>
          <w:rFonts w:hint="eastAsia" w:ascii="仿宋_GB2312" w:hAnsi="仿宋" w:eastAsia="仿宋_GB2312"/>
          <w:color w:val="000000"/>
          <w:sz w:val="32"/>
          <w:szCs w:val="32"/>
        </w:rPr>
        <w:t>长：李光纯</w:t>
      </w:r>
      <w:r>
        <w:rPr>
          <w:rFonts w:ascii="仿宋_GB2312" w:hAnsi="仿宋" w:eastAsia="仿宋_GB2312"/>
          <w:color w:val="000000"/>
          <w:sz w:val="32"/>
          <w:szCs w:val="32"/>
        </w:rPr>
        <w:t xml:space="preserve">     </w:t>
      </w:r>
      <w:r>
        <w:rPr>
          <w:rFonts w:hint="eastAsia" w:ascii="仿宋_GB2312" w:hAnsi="仿宋" w:eastAsia="仿宋_GB2312"/>
          <w:color w:val="000000"/>
          <w:sz w:val="32"/>
          <w:szCs w:val="32"/>
        </w:rPr>
        <w:t>局党组书记、局长</w:t>
      </w:r>
    </w:p>
    <w:p>
      <w:pPr>
        <w:spacing w:line="600" w:lineRule="exact"/>
        <w:ind w:firstLine="720" w:firstLineChars="225"/>
        <w:rPr>
          <w:rFonts w:hint="eastAsia" w:ascii="仿宋_GB2312" w:hAnsi="仿宋" w:eastAsia="仿宋_GB2312"/>
          <w:color w:val="000000"/>
          <w:sz w:val="32"/>
          <w:szCs w:val="32"/>
        </w:rPr>
      </w:pPr>
      <w:r>
        <w:rPr>
          <w:rFonts w:hint="eastAsia" w:ascii="仿宋_GB2312" w:hAnsi="仿宋" w:eastAsia="仿宋_GB2312"/>
          <w:color w:val="000000"/>
          <w:sz w:val="32"/>
          <w:szCs w:val="32"/>
        </w:rPr>
        <w:t>副组长：王金萍</w:t>
      </w:r>
      <w:r>
        <w:rPr>
          <w:rFonts w:ascii="仿宋_GB2312" w:hAnsi="仿宋" w:eastAsia="仿宋_GB2312"/>
          <w:color w:val="000000"/>
          <w:sz w:val="32"/>
          <w:szCs w:val="32"/>
        </w:rPr>
        <w:t xml:space="preserve">     </w:t>
      </w:r>
      <w:r>
        <w:rPr>
          <w:rFonts w:hint="eastAsia" w:ascii="仿宋_GB2312" w:hAnsi="仿宋" w:eastAsia="仿宋_GB2312"/>
          <w:color w:val="000000"/>
          <w:sz w:val="32"/>
          <w:szCs w:val="32"/>
        </w:rPr>
        <w:t>局党组成员、副局长</w:t>
      </w:r>
    </w:p>
    <w:p>
      <w:pPr>
        <w:spacing w:line="600" w:lineRule="exact"/>
        <w:ind w:firstLine="2000" w:firstLineChars="625"/>
        <w:rPr>
          <w:rFonts w:hint="eastAsia" w:ascii="仿宋_GB2312" w:hAnsi="仿宋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color w:val="000000"/>
          <w:sz w:val="32"/>
          <w:szCs w:val="32"/>
          <w:lang w:eastAsia="zh-CN"/>
        </w:rPr>
        <w:t>万启洪</w:t>
      </w:r>
      <w:r>
        <w:rPr>
          <w:rFonts w:hint="eastAsia" w:ascii="仿宋_GB2312" w:hAnsi="仿宋" w:eastAsia="仿宋_GB2312"/>
          <w:color w:val="000000"/>
          <w:sz w:val="32"/>
          <w:szCs w:val="32"/>
          <w:lang w:val="en-US" w:eastAsia="zh-CN"/>
        </w:rPr>
        <w:t xml:space="preserve">     局纪检筹备组组长</w:t>
      </w:r>
    </w:p>
    <w:p>
      <w:pPr>
        <w:spacing w:line="600" w:lineRule="exact"/>
        <w:ind w:firstLine="720" w:firstLineChars="225"/>
        <w:rPr>
          <w:rFonts w:ascii="仿宋_GB2312" w:hAnsi="仿宋" w:eastAsia="仿宋_GB2312"/>
          <w:color w:val="000000"/>
          <w:sz w:val="32"/>
          <w:szCs w:val="32"/>
        </w:rPr>
      </w:pPr>
      <w:r>
        <w:rPr>
          <w:rFonts w:hint="eastAsia" w:ascii="仿宋_GB2312" w:hAnsi="仿宋" w:eastAsia="仿宋_GB2312"/>
          <w:color w:val="000000"/>
          <w:sz w:val="32"/>
          <w:szCs w:val="32"/>
        </w:rPr>
        <w:t>成</w:t>
      </w:r>
      <w:r>
        <w:rPr>
          <w:rFonts w:ascii="仿宋_GB2312" w:hAnsi="仿宋" w:eastAsia="仿宋_GB2312"/>
          <w:color w:val="000000"/>
          <w:sz w:val="32"/>
          <w:szCs w:val="32"/>
        </w:rPr>
        <w:t xml:space="preserve">  </w:t>
      </w:r>
      <w:r>
        <w:rPr>
          <w:rFonts w:hint="eastAsia" w:ascii="仿宋_GB2312" w:hAnsi="仿宋" w:eastAsia="仿宋_GB2312"/>
          <w:color w:val="000000"/>
          <w:sz w:val="32"/>
          <w:szCs w:val="32"/>
        </w:rPr>
        <w:t xml:space="preserve">员：邓  伟     办公室主任 </w:t>
      </w:r>
    </w:p>
    <w:p>
      <w:pPr>
        <w:spacing w:line="600" w:lineRule="exact"/>
        <w:ind w:firstLine="2000" w:firstLineChars="625"/>
        <w:rPr>
          <w:rFonts w:hint="eastAsia" w:ascii="仿宋_GB2312" w:hAnsi="仿宋" w:eastAsia="仿宋_GB2312"/>
          <w:color w:val="000000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color w:val="000000"/>
          <w:sz w:val="32"/>
          <w:szCs w:val="32"/>
          <w:lang w:eastAsia="zh-CN"/>
        </w:rPr>
        <w:t>骆学文</w:t>
      </w:r>
      <w:r>
        <w:rPr>
          <w:rFonts w:hint="eastAsia" w:ascii="仿宋_GB2312" w:hAnsi="仿宋" w:eastAsia="仿宋_GB2312"/>
          <w:color w:val="000000"/>
          <w:sz w:val="32"/>
          <w:szCs w:val="32"/>
        </w:rPr>
        <w:t xml:space="preserve">     监察室</w:t>
      </w:r>
      <w:r>
        <w:rPr>
          <w:rFonts w:hint="eastAsia" w:ascii="仿宋_GB2312" w:hAnsi="仿宋" w:eastAsia="仿宋_GB2312"/>
          <w:color w:val="000000"/>
          <w:sz w:val="32"/>
          <w:szCs w:val="32"/>
          <w:lang w:eastAsia="zh-CN"/>
        </w:rPr>
        <w:t>主任</w:t>
      </w:r>
    </w:p>
    <w:p>
      <w:pPr>
        <w:spacing w:line="600" w:lineRule="exact"/>
        <w:ind w:firstLine="2000" w:firstLineChars="625"/>
        <w:rPr>
          <w:rFonts w:hint="eastAsia" w:ascii="仿宋_GB2312" w:hAnsi="仿宋" w:eastAsia="仿宋_GB2312"/>
          <w:color w:val="000000"/>
          <w:sz w:val="32"/>
          <w:szCs w:val="32"/>
        </w:rPr>
      </w:pPr>
      <w:r>
        <w:rPr>
          <w:rFonts w:hint="eastAsia" w:ascii="仿宋_GB2312" w:hAnsi="仿宋" w:eastAsia="仿宋_GB2312"/>
          <w:color w:val="000000"/>
          <w:sz w:val="32"/>
          <w:szCs w:val="32"/>
        </w:rPr>
        <w:t>高远荣</w:t>
      </w:r>
      <w:r>
        <w:rPr>
          <w:rFonts w:ascii="仿宋_GB2312" w:hAnsi="仿宋" w:eastAsia="仿宋_GB2312"/>
          <w:color w:val="000000"/>
          <w:sz w:val="32"/>
          <w:szCs w:val="32"/>
        </w:rPr>
        <w:t xml:space="preserve">     </w:t>
      </w:r>
      <w:r>
        <w:rPr>
          <w:rFonts w:hint="eastAsia" w:ascii="仿宋_GB2312" w:hAnsi="仿宋" w:eastAsia="仿宋_GB2312"/>
          <w:color w:val="000000"/>
          <w:sz w:val="32"/>
          <w:szCs w:val="32"/>
        </w:rPr>
        <w:t>督导办主任</w:t>
      </w:r>
    </w:p>
    <w:p>
      <w:pPr>
        <w:spacing w:line="600" w:lineRule="exact"/>
        <w:ind w:firstLine="2000" w:firstLineChars="625"/>
        <w:rPr>
          <w:rFonts w:ascii="仿宋_GB2312" w:hAnsi="仿宋" w:eastAsia="仿宋_GB2312"/>
          <w:color w:val="000000"/>
          <w:sz w:val="32"/>
          <w:szCs w:val="32"/>
        </w:rPr>
      </w:pPr>
      <w:r>
        <w:rPr>
          <w:rFonts w:hint="eastAsia" w:ascii="仿宋_GB2312" w:hAnsi="仿宋" w:eastAsia="仿宋_GB2312"/>
          <w:color w:val="000000"/>
          <w:sz w:val="32"/>
          <w:szCs w:val="32"/>
        </w:rPr>
        <w:t>廖冬梅</w:t>
      </w:r>
      <w:r>
        <w:rPr>
          <w:rFonts w:ascii="仿宋_GB2312" w:hAnsi="仿宋" w:eastAsia="仿宋_GB2312"/>
          <w:color w:val="000000"/>
          <w:sz w:val="32"/>
          <w:szCs w:val="32"/>
        </w:rPr>
        <w:t xml:space="preserve">     </w:t>
      </w:r>
      <w:r>
        <w:rPr>
          <w:rFonts w:hint="eastAsia" w:ascii="仿宋_GB2312" w:hAnsi="仿宋" w:eastAsia="仿宋_GB2312"/>
          <w:color w:val="000000"/>
          <w:sz w:val="32"/>
          <w:szCs w:val="32"/>
        </w:rPr>
        <w:t>中教科科长</w:t>
      </w:r>
    </w:p>
    <w:p>
      <w:pPr>
        <w:spacing w:line="600" w:lineRule="exact"/>
        <w:ind w:firstLine="1984" w:firstLineChars="620"/>
        <w:rPr>
          <w:rFonts w:ascii="仿宋_GB2312" w:hAnsi="仿宋" w:eastAsia="仿宋_GB2312"/>
          <w:color w:val="000000"/>
          <w:sz w:val="32"/>
          <w:szCs w:val="32"/>
        </w:rPr>
      </w:pPr>
      <w:r>
        <w:rPr>
          <w:rFonts w:hint="eastAsia" w:ascii="仿宋_GB2312" w:hAnsi="仿宋" w:eastAsia="仿宋_GB2312"/>
          <w:color w:val="000000"/>
          <w:sz w:val="32"/>
          <w:szCs w:val="32"/>
        </w:rPr>
        <w:t>罗  丽     小教科</w:t>
      </w:r>
      <w:r>
        <w:rPr>
          <w:rFonts w:hint="eastAsia" w:ascii="仿宋_GB2312" w:hAnsi="仿宋" w:eastAsia="仿宋_GB2312"/>
          <w:color w:val="000000"/>
          <w:sz w:val="32"/>
          <w:szCs w:val="32"/>
          <w:lang w:eastAsia="zh-CN"/>
        </w:rPr>
        <w:t>副科长</w:t>
      </w:r>
    </w:p>
    <w:p>
      <w:pPr>
        <w:spacing w:line="600" w:lineRule="exact"/>
        <w:ind w:firstLine="1984" w:firstLineChars="620"/>
        <w:rPr>
          <w:rFonts w:hint="eastAsia" w:ascii="仿宋_GB2312" w:hAnsi="仿宋" w:eastAsia="仿宋_GB2312"/>
          <w:color w:val="000000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color w:val="000000"/>
          <w:sz w:val="32"/>
          <w:szCs w:val="32"/>
        </w:rPr>
        <w:t>方  宏     职成科</w:t>
      </w:r>
      <w:r>
        <w:rPr>
          <w:rFonts w:hint="eastAsia" w:ascii="仿宋_GB2312" w:hAnsi="仿宋" w:eastAsia="仿宋_GB2312"/>
          <w:color w:val="000000"/>
          <w:sz w:val="32"/>
          <w:szCs w:val="32"/>
          <w:lang w:eastAsia="zh-CN"/>
        </w:rPr>
        <w:t>副科长</w:t>
      </w:r>
    </w:p>
    <w:p>
      <w:pPr>
        <w:spacing w:line="600" w:lineRule="exact"/>
        <w:ind w:firstLine="1984" w:firstLineChars="620"/>
        <w:rPr>
          <w:rFonts w:hint="eastAsia" w:ascii="仿宋_GB2312" w:hAnsi="仿宋" w:eastAsia="仿宋_GB2312"/>
          <w:color w:val="000000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仿宋_GB2312" w:hAnsi="仿宋" w:eastAsia="仿宋_GB2312"/>
          <w:color w:val="000000"/>
          <w:sz w:val="32"/>
          <w:szCs w:val="32"/>
          <w:lang w:eastAsia="zh-CN"/>
        </w:rPr>
        <w:t>李成聪</w:t>
      </w:r>
      <w:r>
        <w:rPr>
          <w:rFonts w:hint="eastAsia" w:ascii="仿宋_GB2312" w:hAnsi="仿宋" w:eastAsia="仿宋_GB2312"/>
          <w:color w:val="000000"/>
          <w:sz w:val="32"/>
          <w:szCs w:val="32"/>
          <w:lang w:val="en-US" w:eastAsia="zh-CN"/>
        </w:rPr>
        <w:t xml:space="preserve">     财务科科长</w:t>
      </w:r>
    </w:p>
    <w:p>
      <w:pPr>
        <w:spacing w:line="600" w:lineRule="exact"/>
        <w:ind w:firstLine="1984" w:firstLineChars="620"/>
        <w:rPr>
          <w:rFonts w:hint="eastAsia" w:ascii="仿宋_GB2312" w:hAnsi="仿宋" w:eastAsia="仿宋_GB2312"/>
          <w:color w:val="000000"/>
          <w:sz w:val="32"/>
          <w:szCs w:val="32"/>
        </w:rPr>
      </w:pPr>
      <w:r>
        <w:rPr>
          <w:rFonts w:hint="eastAsia" w:ascii="仿宋_GB2312" w:hAnsi="仿宋" w:eastAsia="仿宋_GB2312"/>
          <w:color w:val="000000"/>
          <w:sz w:val="32"/>
          <w:szCs w:val="32"/>
        </w:rPr>
        <w:t>汤锡波</w:t>
      </w:r>
      <w:r>
        <w:rPr>
          <w:rFonts w:ascii="仿宋_GB2312" w:hAnsi="仿宋" w:eastAsia="仿宋_GB2312"/>
          <w:color w:val="000000"/>
          <w:sz w:val="32"/>
          <w:szCs w:val="32"/>
        </w:rPr>
        <w:t xml:space="preserve">     </w:t>
      </w:r>
      <w:r>
        <w:rPr>
          <w:rFonts w:hint="eastAsia" w:ascii="仿宋_GB2312" w:hAnsi="仿宋" w:eastAsia="仿宋_GB2312"/>
          <w:color w:val="000000"/>
          <w:sz w:val="32"/>
          <w:szCs w:val="32"/>
        </w:rPr>
        <w:t>艺体科科长</w:t>
      </w:r>
    </w:p>
    <w:p>
      <w:pPr>
        <w:spacing w:line="600" w:lineRule="exact"/>
        <w:ind w:firstLine="1984" w:firstLineChars="620"/>
        <w:rPr>
          <w:rFonts w:hint="eastAsia" w:ascii="仿宋_GB2312" w:hAnsi="仿宋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color w:val="000000"/>
          <w:sz w:val="32"/>
          <w:szCs w:val="32"/>
          <w:lang w:eastAsia="zh-CN"/>
        </w:rPr>
        <w:t>朱</w:t>
      </w:r>
      <w:r>
        <w:rPr>
          <w:rFonts w:hint="eastAsia" w:ascii="仿宋_GB2312" w:hAnsi="仿宋" w:eastAsia="仿宋_GB2312"/>
          <w:color w:val="000000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" w:eastAsia="仿宋_GB2312"/>
          <w:color w:val="000000"/>
          <w:sz w:val="32"/>
          <w:szCs w:val="32"/>
          <w:lang w:eastAsia="zh-CN"/>
        </w:rPr>
        <w:t>蕾</w:t>
      </w:r>
      <w:r>
        <w:rPr>
          <w:rFonts w:hint="eastAsia" w:ascii="仿宋_GB2312" w:hAnsi="仿宋" w:eastAsia="仿宋_GB2312"/>
          <w:color w:val="000000"/>
          <w:sz w:val="32"/>
          <w:szCs w:val="32"/>
          <w:lang w:val="en-US" w:eastAsia="zh-CN"/>
        </w:rPr>
        <w:t xml:space="preserve">     团工委书记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 w:start="12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K">
    <w:panose1 w:val="02000000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BE64F07"/>
    <w:rsid w:val="118D1DA1"/>
    <w:rsid w:val="11C33759"/>
    <w:rsid w:val="128F2462"/>
    <w:rsid w:val="13E46E1F"/>
    <w:rsid w:val="29844773"/>
    <w:rsid w:val="2C2F7211"/>
    <w:rsid w:val="313E550E"/>
    <w:rsid w:val="3A89754B"/>
    <w:rsid w:val="3BE64F07"/>
    <w:rsid w:val="3F2868BF"/>
    <w:rsid w:val="4798413D"/>
    <w:rsid w:val="4965076A"/>
    <w:rsid w:val="4BF62626"/>
    <w:rsid w:val="5C74117B"/>
    <w:rsid w:val="5F8D79BB"/>
    <w:rsid w:val="61B53125"/>
    <w:rsid w:val="67E94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Lines="0" w:beforeAutospacing="0" w:afterLines="0" w:afterAutospacing="0" w:line="680" w:lineRule="exact"/>
      <w:ind w:firstLine="0" w:firstLineChars="0"/>
      <w:jc w:val="center"/>
      <w:outlineLvl w:val="0"/>
    </w:pPr>
    <w:rPr>
      <w:rFonts w:ascii="Times New Roman" w:hAnsi="Times New Roman" w:eastAsia="方正小标宋简体"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Lines="0" w:beforeAutospacing="0" w:afterLines="0" w:afterAutospacing="0" w:line="590" w:lineRule="exact"/>
      <w:ind w:firstLine="880" w:firstLineChars="200"/>
      <w:outlineLvl w:val="1"/>
    </w:pPr>
    <w:rPr>
      <w:rFonts w:ascii="Times New Roman" w:hAnsi="Times New Roman" w:eastAsia="方正黑体_GBK"/>
      <w:szCs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Lines="0" w:beforeAutospacing="0" w:afterLines="0" w:afterAutospacing="0" w:line="590" w:lineRule="exact"/>
      <w:ind w:firstLine="880" w:firstLineChars="200"/>
      <w:outlineLvl w:val="2"/>
    </w:pPr>
    <w:rPr>
      <w:rFonts w:ascii="Times New Roman" w:hAnsi="Times New Roman" w:eastAsia="方正楷体_GBK"/>
    </w:rPr>
  </w:style>
  <w:style w:type="character" w:default="1" w:styleId="7">
    <w:name w:val="Default Paragraph Font"/>
    <w:semiHidden/>
    <w:qFormat/>
    <w:uiPriority w:val="0"/>
  </w:style>
  <w:style w:type="table" w:default="1" w:styleId="8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Office_10.1.0.7697_F1E327BC-269C-435d-A152-05C5408002CA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2018-12-12T06:56:00Z</dcterms:created>
  <dc:creator>蕾奥娜拉</dc:creator>
  <cp:lastModifiedBy>无</cp:lastModifiedBy>
  <cp:lastPrinted>2018-12-18T05:17:43Z</cp:lastPrinted>
  <dcterms:modified xsi:type="dcterms:W3CDTF">2018-12-18T05:17:47Z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2052-10.1.0.7697</vt:lpwstr>
  </property>
</Properties>
</file>